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6BF" w:rsidRPr="007D2FE6" w:rsidRDefault="00C72E75" w:rsidP="007D2FE6">
      <w:pPr>
        <w:ind w:left="0"/>
        <w:jc w:val="center"/>
        <w:rPr>
          <w:lang w:val="ro-RO"/>
        </w:rPr>
      </w:pPr>
      <w:r w:rsidRPr="007D2FE6">
        <w:rPr>
          <w:noProof/>
          <w:lang w:val="ro-RO" w:eastAsia="ro-RO"/>
        </w:rPr>
        <w:drawing>
          <wp:inline distT="0" distB="0" distL="0" distR="0">
            <wp:extent cx="4267200" cy="828675"/>
            <wp:effectExtent l="19050" t="0" r="0" b="0"/>
            <wp:docPr id="1" name="Picture 1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2E75" w:rsidRPr="007D2FE6" w:rsidRDefault="00C72E75" w:rsidP="00C72E75">
      <w:pPr>
        <w:pStyle w:val="Header"/>
        <w:jc w:val="center"/>
        <w:rPr>
          <w:sz w:val="22"/>
          <w:szCs w:val="22"/>
          <w:lang w:val="ro-RO"/>
        </w:rPr>
      </w:pPr>
      <w:r w:rsidRPr="007D2FE6">
        <w:rPr>
          <w:sz w:val="22"/>
          <w:szCs w:val="22"/>
          <w:lang w:val="ro-RO"/>
        </w:rPr>
        <w:t>Str. General Constantin Pantazi, nr. 7 A, municipiul Călăraşi, judeţul Călăraşi. Cod. 910164</w:t>
      </w:r>
    </w:p>
    <w:p w:rsidR="00C72E75" w:rsidRPr="007D2FE6" w:rsidRDefault="00C72E75" w:rsidP="00C72E75">
      <w:pPr>
        <w:pStyle w:val="Header"/>
        <w:jc w:val="center"/>
        <w:rPr>
          <w:sz w:val="22"/>
          <w:szCs w:val="22"/>
          <w:lang w:val="ro-RO"/>
        </w:rPr>
      </w:pPr>
      <w:r w:rsidRPr="007D2FE6">
        <w:rPr>
          <w:sz w:val="20"/>
          <w:szCs w:val="20"/>
          <w:lang w:val="ro-RO"/>
        </w:rPr>
        <w:t>Telefoane</w:t>
      </w:r>
      <w:r w:rsidRPr="007D2FE6">
        <w:rPr>
          <w:sz w:val="22"/>
          <w:szCs w:val="22"/>
          <w:lang w:val="ro-RO"/>
        </w:rPr>
        <w:t xml:space="preserve"> : 0242.331769 şi 0728.026708. Fax : 0242.313167. E-mail </w:t>
      </w:r>
      <w:hyperlink r:id="rId7" w:history="1">
        <w:r w:rsidRPr="007D2FE6">
          <w:rPr>
            <w:rStyle w:val="Hyperlink"/>
            <w:sz w:val="22"/>
            <w:szCs w:val="22"/>
            <w:lang w:val="ro-RO"/>
          </w:rPr>
          <w:t>office@adrmuntenia.ro</w:t>
        </w:r>
      </w:hyperlink>
    </w:p>
    <w:p w:rsidR="00C72E75" w:rsidRPr="007D2FE6" w:rsidRDefault="00C72E75">
      <w:pPr>
        <w:rPr>
          <w:lang w:val="ro-RO"/>
        </w:rPr>
      </w:pPr>
    </w:p>
    <w:p w:rsidR="00C72E75" w:rsidRDefault="00C72E75">
      <w:pPr>
        <w:rPr>
          <w:lang w:val="ro-RO"/>
        </w:rPr>
      </w:pPr>
    </w:p>
    <w:p w:rsidR="007D2FE6" w:rsidRPr="007D2FE6" w:rsidRDefault="007D2FE6">
      <w:pPr>
        <w:rPr>
          <w:lang w:val="ro-RO"/>
        </w:rPr>
      </w:pPr>
    </w:p>
    <w:p w:rsidR="006922B2" w:rsidRDefault="006922B2" w:rsidP="00773029">
      <w:pPr>
        <w:pStyle w:val="BodyText"/>
        <w:jc w:val="both"/>
        <w:rPr>
          <w:rFonts w:ascii="Arial" w:hAnsi="Arial" w:cs="Arial"/>
          <w:b/>
          <w:sz w:val="26"/>
          <w:szCs w:val="26"/>
        </w:rPr>
      </w:pPr>
    </w:p>
    <w:p w:rsidR="006922B2" w:rsidRDefault="006922B2" w:rsidP="00773029">
      <w:pPr>
        <w:pStyle w:val="BodyText"/>
        <w:jc w:val="both"/>
        <w:rPr>
          <w:rFonts w:ascii="Arial" w:hAnsi="Arial" w:cs="Arial"/>
          <w:b/>
          <w:sz w:val="26"/>
          <w:szCs w:val="26"/>
        </w:rPr>
      </w:pPr>
    </w:p>
    <w:p w:rsidR="00773029" w:rsidRDefault="00773029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7D2FE6">
        <w:rPr>
          <w:rFonts w:ascii="Arial" w:hAnsi="Arial" w:cs="Arial"/>
          <w:b/>
          <w:bCs/>
          <w:sz w:val="24"/>
          <w:szCs w:val="24"/>
          <w:lang w:val="ro-RO"/>
        </w:rPr>
        <w:t xml:space="preserve">Agenda </w:t>
      </w:r>
      <w:r w:rsidR="0035009B" w:rsidRPr="007D2FE6">
        <w:rPr>
          <w:rFonts w:ascii="Arial" w:hAnsi="Arial" w:cs="Arial"/>
          <w:b/>
          <w:bCs/>
          <w:sz w:val="24"/>
          <w:szCs w:val="24"/>
          <w:lang w:val="ro-RO"/>
        </w:rPr>
        <w:t>ședinței</w:t>
      </w:r>
      <w:r w:rsidRPr="007D2FE6">
        <w:rPr>
          <w:rFonts w:ascii="Arial" w:hAnsi="Arial" w:cs="Arial"/>
          <w:b/>
          <w:bCs/>
          <w:sz w:val="24"/>
          <w:szCs w:val="24"/>
          <w:lang w:val="ro-RO"/>
        </w:rPr>
        <w:t xml:space="preserve"> de lucru</w:t>
      </w:r>
    </w:p>
    <w:p w:rsidR="0035009B" w:rsidRPr="007D2FE6" w:rsidRDefault="0035009B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</w:p>
    <w:p w:rsidR="00773029" w:rsidRPr="007D2FE6" w:rsidRDefault="00773029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7D2FE6">
        <w:rPr>
          <w:rFonts w:ascii="Arial" w:hAnsi="Arial" w:cs="Arial"/>
          <w:b/>
          <w:bCs/>
          <w:sz w:val="24"/>
          <w:szCs w:val="24"/>
          <w:lang w:val="ro-RO"/>
        </w:rPr>
        <w:t>GRUPUL TEMATIC REGIONAL</w:t>
      </w:r>
    </w:p>
    <w:p w:rsidR="00773029" w:rsidRPr="0035009B" w:rsidRDefault="0035009B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35009B">
        <w:rPr>
          <w:rFonts w:ascii="Arial" w:hAnsi="Arial" w:cs="Arial"/>
          <w:b/>
          <w:sz w:val="24"/>
          <w:szCs w:val="24"/>
        </w:rPr>
        <w:t>„</w:t>
      </w:r>
      <w:r w:rsidR="00DC6442">
        <w:rPr>
          <w:rFonts w:ascii="Arial" w:hAnsi="Arial" w:cs="Arial"/>
          <w:b/>
          <w:bCs/>
          <w:sz w:val="24"/>
          <w:szCs w:val="24"/>
          <w:lang w:val="ro-RO"/>
        </w:rPr>
        <w:t>CREȘTEREA COMPETITIVITĂȚII ECONOMIEI</w:t>
      </w:r>
      <w:r w:rsidR="00773029" w:rsidRPr="0035009B">
        <w:rPr>
          <w:rFonts w:ascii="Arial" w:hAnsi="Arial" w:cs="Arial"/>
          <w:b/>
          <w:bCs/>
          <w:sz w:val="24"/>
          <w:szCs w:val="24"/>
          <w:lang w:val="ro-RO"/>
        </w:rPr>
        <w:t xml:space="preserve"> REGIONALE</w:t>
      </w:r>
      <w:r w:rsidR="00DC6442">
        <w:rPr>
          <w:rFonts w:ascii="Arial" w:hAnsi="Arial" w:cs="Arial"/>
          <w:b/>
          <w:bCs/>
          <w:sz w:val="24"/>
          <w:szCs w:val="24"/>
          <w:lang w:val="ro-RO"/>
        </w:rPr>
        <w:t xml:space="preserve"> PE TERMEN LUNG</w:t>
      </w:r>
      <w:r w:rsidRPr="0035009B">
        <w:rPr>
          <w:rFonts w:ascii="Arial" w:hAnsi="Arial" w:cs="Arial"/>
          <w:b/>
          <w:sz w:val="24"/>
          <w:szCs w:val="24"/>
        </w:rPr>
        <w:t>”</w:t>
      </w:r>
    </w:p>
    <w:p w:rsidR="003100F1" w:rsidRDefault="00E7346E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>
        <w:rPr>
          <w:rFonts w:ascii="Arial" w:hAnsi="Arial" w:cs="Arial"/>
          <w:b/>
          <w:bCs/>
          <w:sz w:val="24"/>
          <w:szCs w:val="24"/>
          <w:lang w:val="ro-RO"/>
        </w:rPr>
        <w:t>Pitești</w:t>
      </w:r>
    </w:p>
    <w:p w:rsidR="00800B86" w:rsidRDefault="00800B86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>
        <w:rPr>
          <w:rFonts w:ascii="Arial" w:hAnsi="Arial" w:cs="Arial"/>
          <w:b/>
          <w:bCs/>
          <w:sz w:val="24"/>
          <w:szCs w:val="24"/>
          <w:lang w:val="ro-RO"/>
        </w:rPr>
        <w:t>Sala Mare de Ședințe a Consiliului</w:t>
      </w:r>
      <w:r w:rsidR="003100F1">
        <w:rPr>
          <w:rFonts w:ascii="Arial" w:hAnsi="Arial" w:cs="Arial"/>
          <w:b/>
          <w:bCs/>
          <w:sz w:val="24"/>
          <w:szCs w:val="24"/>
          <w:lang w:val="ro-RO"/>
        </w:rPr>
        <w:t xml:space="preserve"> Județean Argeș</w:t>
      </w:r>
    </w:p>
    <w:p w:rsidR="00773029" w:rsidRPr="007D2FE6" w:rsidRDefault="00DC6442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>
        <w:rPr>
          <w:rFonts w:ascii="Arial" w:hAnsi="Arial" w:cs="Arial"/>
          <w:b/>
          <w:bCs/>
          <w:sz w:val="24"/>
          <w:szCs w:val="24"/>
          <w:lang w:val="ro-RO"/>
        </w:rPr>
        <w:t>28</w:t>
      </w:r>
      <w:r w:rsidR="00773029" w:rsidRPr="007D2FE6">
        <w:rPr>
          <w:rFonts w:ascii="Arial" w:hAnsi="Arial" w:cs="Arial"/>
          <w:b/>
          <w:bCs/>
          <w:sz w:val="24"/>
          <w:szCs w:val="24"/>
          <w:lang w:val="ro-RO"/>
        </w:rPr>
        <w:t xml:space="preserve"> martie 2013</w:t>
      </w:r>
    </w:p>
    <w:p w:rsidR="00773029" w:rsidRPr="007D2FE6" w:rsidRDefault="00773029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</w:p>
    <w:p w:rsidR="00773029" w:rsidRPr="007D2FE6" w:rsidRDefault="00773029" w:rsidP="00773029">
      <w:pPr>
        <w:spacing w:line="360" w:lineRule="auto"/>
        <w:rPr>
          <w:rFonts w:ascii="Arial" w:hAnsi="Arial" w:cs="Arial"/>
          <w:b/>
          <w:bCs/>
          <w:sz w:val="24"/>
          <w:szCs w:val="24"/>
          <w:lang w:val="ro-RO"/>
        </w:rPr>
      </w:pPr>
    </w:p>
    <w:p w:rsidR="00773029" w:rsidRPr="007D2FE6" w:rsidRDefault="00773029" w:rsidP="007D2FE6">
      <w:pPr>
        <w:pStyle w:val="ListParagraph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bCs/>
          <w:sz w:val="24"/>
          <w:szCs w:val="24"/>
          <w:lang w:val="ro-RO"/>
        </w:rPr>
      </w:pPr>
      <w:r w:rsidRPr="007D2FE6">
        <w:rPr>
          <w:rFonts w:ascii="Arial" w:hAnsi="Arial" w:cs="Arial"/>
          <w:bCs/>
          <w:sz w:val="24"/>
          <w:szCs w:val="24"/>
          <w:lang w:val="ro-RO"/>
        </w:rPr>
        <w:t xml:space="preserve">Stadiul elaborării analizei socio-economice aferente domeniului </w:t>
      </w:r>
      <w:r w:rsidR="00DC6442">
        <w:rPr>
          <w:rFonts w:ascii="Arial" w:hAnsi="Arial" w:cs="Arial"/>
          <w:b/>
          <w:bCs/>
          <w:i/>
          <w:sz w:val="24"/>
          <w:szCs w:val="24"/>
          <w:lang w:val="ro-RO"/>
        </w:rPr>
        <w:t>Economia regiunii</w:t>
      </w:r>
      <w:r w:rsidRPr="007D2FE6">
        <w:rPr>
          <w:rFonts w:ascii="Arial" w:hAnsi="Arial" w:cs="Arial"/>
          <w:bCs/>
          <w:sz w:val="24"/>
          <w:szCs w:val="24"/>
          <w:lang w:val="ro-RO"/>
        </w:rPr>
        <w:t xml:space="preserve"> (precizări meto</w:t>
      </w:r>
      <w:r w:rsidR="0030103C">
        <w:rPr>
          <w:rFonts w:ascii="Arial" w:hAnsi="Arial" w:cs="Arial"/>
          <w:bCs/>
          <w:sz w:val="24"/>
          <w:szCs w:val="24"/>
          <w:lang w:val="ro-RO"/>
        </w:rPr>
        <w:t>dologice, prezentări concluzii).</w:t>
      </w:r>
    </w:p>
    <w:p w:rsidR="00773029" w:rsidRPr="007D2FE6" w:rsidRDefault="00773029" w:rsidP="007D2FE6">
      <w:pPr>
        <w:pStyle w:val="ListParagraph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bCs/>
          <w:sz w:val="24"/>
          <w:szCs w:val="24"/>
          <w:lang w:val="ro-RO"/>
        </w:rPr>
      </w:pPr>
      <w:r w:rsidRPr="007D2FE6">
        <w:rPr>
          <w:rFonts w:ascii="Arial" w:hAnsi="Arial" w:cs="Arial"/>
          <w:bCs/>
          <w:sz w:val="24"/>
          <w:szCs w:val="24"/>
          <w:lang w:val="ro-RO"/>
        </w:rPr>
        <w:t xml:space="preserve">Prezentare și dezbateri pe marginea propunerii de analiză SWOT pentru domeniul </w:t>
      </w:r>
      <w:r w:rsidR="00DC6442">
        <w:rPr>
          <w:rFonts w:ascii="Arial" w:hAnsi="Arial" w:cs="Arial"/>
          <w:b/>
          <w:bCs/>
          <w:i/>
          <w:sz w:val="24"/>
          <w:szCs w:val="24"/>
          <w:lang w:val="ro-RO"/>
        </w:rPr>
        <w:t>Creșterea competitivității economiei regionale pe termen lung</w:t>
      </w:r>
      <w:r w:rsidRPr="007D2FE6">
        <w:rPr>
          <w:rFonts w:ascii="Arial" w:hAnsi="Arial" w:cs="Arial"/>
          <w:bCs/>
          <w:sz w:val="24"/>
          <w:szCs w:val="24"/>
          <w:lang w:val="ro-RO"/>
        </w:rPr>
        <w:t>.</w:t>
      </w:r>
    </w:p>
    <w:p w:rsidR="00773029" w:rsidRPr="00DC6442" w:rsidRDefault="00773029" w:rsidP="00DC6442">
      <w:pPr>
        <w:pStyle w:val="ListParagraph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bCs/>
          <w:sz w:val="24"/>
          <w:szCs w:val="24"/>
          <w:lang w:val="ro-RO"/>
        </w:rPr>
      </w:pPr>
      <w:r w:rsidRPr="007D2FE6">
        <w:rPr>
          <w:rFonts w:ascii="Arial" w:hAnsi="Arial" w:cs="Arial"/>
          <w:bCs/>
          <w:sz w:val="24"/>
          <w:szCs w:val="24"/>
          <w:lang w:val="ro-RO"/>
        </w:rPr>
        <w:t xml:space="preserve">Prezentare și propuneri pentru prioritățile de finanțare PDR 2014 – 2020 pentru domeniul </w:t>
      </w:r>
      <w:r w:rsidR="00DC6442">
        <w:rPr>
          <w:rFonts w:ascii="Arial" w:hAnsi="Arial" w:cs="Arial"/>
          <w:b/>
          <w:bCs/>
          <w:i/>
          <w:sz w:val="24"/>
          <w:szCs w:val="24"/>
          <w:lang w:val="ro-RO"/>
        </w:rPr>
        <w:t>Creșterea competitivității economiei regionale pe termen lung</w:t>
      </w:r>
      <w:r w:rsidR="00DC6442" w:rsidRPr="007D2FE6">
        <w:rPr>
          <w:rFonts w:ascii="Arial" w:hAnsi="Arial" w:cs="Arial"/>
          <w:bCs/>
          <w:sz w:val="24"/>
          <w:szCs w:val="24"/>
          <w:lang w:val="ro-RO"/>
        </w:rPr>
        <w:t>.</w:t>
      </w:r>
    </w:p>
    <w:p w:rsidR="00773029" w:rsidRPr="007D2FE6" w:rsidRDefault="00773029" w:rsidP="007D2FE6">
      <w:pPr>
        <w:pStyle w:val="ListParagraph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bCs/>
          <w:sz w:val="24"/>
          <w:szCs w:val="24"/>
          <w:lang w:val="ro-RO"/>
        </w:rPr>
      </w:pPr>
      <w:r w:rsidRPr="007D2FE6">
        <w:rPr>
          <w:rFonts w:ascii="Arial" w:hAnsi="Arial" w:cs="Arial"/>
          <w:bCs/>
          <w:sz w:val="24"/>
          <w:szCs w:val="24"/>
          <w:lang w:val="ro-RO"/>
        </w:rPr>
        <w:t>Dezbateri și identificare idei de proiecte pentru portofoliul regional 2014 – 2020.</w:t>
      </w:r>
    </w:p>
    <w:p w:rsidR="00C72E75" w:rsidRPr="007D2FE6" w:rsidRDefault="00C72E75" w:rsidP="00773029">
      <w:pPr>
        <w:jc w:val="both"/>
        <w:rPr>
          <w:sz w:val="24"/>
          <w:szCs w:val="24"/>
          <w:lang w:val="ro-RO"/>
        </w:rPr>
      </w:pPr>
    </w:p>
    <w:sectPr w:rsidR="00C72E75" w:rsidRPr="007D2FE6" w:rsidSect="007D2FE6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207934"/>
    <w:multiLevelType w:val="hybridMultilevel"/>
    <w:tmpl w:val="4934D7B0"/>
    <w:lvl w:ilvl="0" w:tplc="6F3EFF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/>
  <w:rsids>
    <w:rsidRoot w:val="00C72E75"/>
    <w:rsid w:val="00063A6B"/>
    <w:rsid w:val="000A33E4"/>
    <w:rsid w:val="00145F88"/>
    <w:rsid w:val="0030103C"/>
    <w:rsid w:val="003100F1"/>
    <w:rsid w:val="003372FA"/>
    <w:rsid w:val="0035009B"/>
    <w:rsid w:val="00504FA9"/>
    <w:rsid w:val="00680A49"/>
    <w:rsid w:val="006922B2"/>
    <w:rsid w:val="00763D8A"/>
    <w:rsid w:val="00773029"/>
    <w:rsid w:val="007D2FE6"/>
    <w:rsid w:val="00800B86"/>
    <w:rsid w:val="00A348BB"/>
    <w:rsid w:val="00A57916"/>
    <w:rsid w:val="00B256BF"/>
    <w:rsid w:val="00BB3B86"/>
    <w:rsid w:val="00C72E75"/>
    <w:rsid w:val="00DC6442"/>
    <w:rsid w:val="00DE6D29"/>
    <w:rsid w:val="00E7346E"/>
    <w:rsid w:val="00F25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6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2E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E7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72E75"/>
    <w:pPr>
      <w:tabs>
        <w:tab w:val="center" w:pos="4320"/>
        <w:tab w:val="right" w:pos="8640"/>
      </w:tabs>
      <w:ind w:lef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C72E75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rsid w:val="00C72E75"/>
    <w:rPr>
      <w:color w:val="0000FF"/>
      <w:u w:val="single"/>
    </w:rPr>
  </w:style>
  <w:style w:type="paragraph" w:styleId="BodyText">
    <w:name w:val="Body Text"/>
    <w:basedOn w:val="Normal"/>
    <w:link w:val="BodyTextChar"/>
    <w:semiHidden/>
    <w:rsid w:val="00773029"/>
    <w:pPr>
      <w:spacing w:line="360" w:lineRule="auto"/>
      <w:ind w:left="0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BodyTextChar">
    <w:name w:val="Body Text Char"/>
    <w:basedOn w:val="DefaultParagraphFont"/>
    <w:link w:val="BodyText"/>
    <w:semiHidden/>
    <w:rsid w:val="00773029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773029"/>
    <w:p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ffice@adrmuntenia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EC8252-27F0-4006-BCF4-37ACC01EA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136</Words>
  <Characters>793</Characters>
  <Application>Microsoft Office Word</Application>
  <DocSecurity>0</DocSecurity>
  <Lines>6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ADR Sud Muntenia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Gilda Niculescu</dc:creator>
  <cp:lastModifiedBy>Monica Ciobanu</cp:lastModifiedBy>
  <cp:revision>6</cp:revision>
  <dcterms:created xsi:type="dcterms:W3CDTF">2013-03-06T21:56:00Z</dcterms:created>
  <dcterms:modified xsi:type="dcterms:W3CDTF">2013-03-06T22:09:00Z</dcterms:modified>
</cp:coreProperties>
</file>